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C08" w:rsidRDefault="00104C08" w:rsidP="00104C0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  <w:sectPr w:rsidR="00104C08">
          <w:pgSz w:w="16838" w:h="11906" w:orient="landscape"/>
          <w:pgMar w:top="720" w:right="720" w:bottom="1418" w:left="720" w:header="709" w:footer="709" w:gutter="0"/>
          <w:cols w:space="720"/>
        </w:sectPr>
      </w:pPr>
      <w:bookmarkStart w:id="0" w:name="_GoBack"/>
      <w:r w:rsidRPr="00104C08"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124450" cy="9077325"/>
            <wp:effectExtent l="4762" t="0" r="4763" b="4762"/>
            <wp:docPr id="1" name="Рисунок 1" descr="C:\Users\user\Desktop\и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3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124450" cy="907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04C08" w:rsidRDefault="00104C08" w:rsidP="00104C08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Планируемые результаты изучения предмета</w:t>
      </w:r>
    </w:p>
    <w:tbl>
      <w:tblPr>
        <w:tblW w:w="16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6"/>
        <w:gridCol w:w="2538"/>
        <w:gridCol w:w="3392"/>
        <w:gridCol w:w="2409"/>
        <w:gridCol w:w="4093"/>
        <w:gridCol w:w="3112"/>
      </w:tblGrid>
      <w:tr w:rsidR="00104C08" w:rsidTr="00104C08">
        <w:trPr>
          <w:trHeight w:val="298"/>
        </w:trPr>
        <w:tc>
          <w:tcPr>
            <w:tcW w:w="30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56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Название раздела 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56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Предметные результаты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56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Метапредметные результаты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56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Личностные результаты</w:t>
            </w:r>
          </w:p>
        </w:tc>
      </w:tr>
      <w:tr w:rsidR="00104C08" w:rsidTr="00104C08">
        <w:trPr>
          <w:trHeight w:val="87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56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ученик научится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56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ученик получит возможность научиться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C08" w:rsidRDefault="00104C08">
            <w:pPr>
              <w:spacing w:after="160"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C08" w:rsidRDefault="00104C08">
            <w:pPr>
              <w:spacing w:after="160"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104C08" w:rsidRDefault="00104C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Введение.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C08" w:rsidRDefault="00104C08">
            <w:pP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  <w:p w:rsidR="00104C08" w:rsidRDefault="00104C0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C08" w:rsidRDefault="00104C08">
            <w:pP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  <w:p w:rsidR="00104C08" w:rsidRDefault="00104C0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C08" w:rsidRDefault="00104C0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04C08" w:rsidRDefault="00104C0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C08" w:rsidRDefault="00104C0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04C08" w:rsidRDefault="00104C0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2-3.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Величие многонациональной российской культуры.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Выбирать способы достижения цели, проверять и корректировать их. Составлять разные виды планов; следовать плану, сверяя с ним свои действия и ориентируясь во времени. Анализировать текст, выделять в нём главное и формулировать своими словами.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Оформлять свои мысли в устной и письменной речи: составлять монологические высказывания и небольшие повествовательные тексты с элементами рассуждения.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4-5.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Человек – творец и носитель культуры.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Организовывать работу в паре и в группе, сотрудничать с одноклассниками, договариваться, учитывая разные мнения и придерживаясь согласованных правил.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Анализировать свои и чужие поступки с точки зрения норм морали, сопоставлять и оценивать их. Выделять поступки, за которые человек может и должен чувствовать стыд и вину.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6-7.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«Береги землю родимую, как мать любимую».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и формулировать цель своей деятельности, решаемую проблему, поставленную задачу. Строить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предположения, прогнозировать круг возможных действий.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Определять и формулировать цель своей деятельности, решаемую проблему,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поставленную задачу. Строить предположения, прогнозировать круг возможных действий.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Выбирать способы достижения цели, проверять и корректировать их. Составлять разные виды планов; следовать плану, сверяя с ним свои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действия и ориентируясь во времени. Анализировать текст, выделять в нём главное и формулировать своими словами.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Анализировать свои и чужие поступки с точки зрения норм морали, сопоставлять и оценивать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их. Выделять поступки, за которые человек может и должен чувствовать стыд и вину.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8-9.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Жизнь ратными подвигами полна.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Выбирать способы достижения цели, проверять и корректировать их. Составлять разные виды планов; следовать плану, сверяя с ним свои действия и ориентируясь во времени. Анализировать текст, выделять в нём главное и формулировать своими словами.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Анализировать свои и чужие поступки с точки зрения норм морали, сопоставлять и оценивать их. Выделять поступки, за которые человек может и должен чувствовать стыд и вину.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10-11.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труде – красота человека.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Выбирать способы достижения цели, проверять и корректировать их. Составлять разные виды планов; следовать плану, сверяя с ним свои действия и ориентируясь во времени. Анализировать текст, выделять в нём главное и формулировать своими словами.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Делать нравственный выбор в моделях жизненных ситуаций и обосновывать его.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12-13.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«Плод добрых трудов славен».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и формулировать цель своей деятельности, решаемую проблему, поставленную задачу. Строить предположения,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прогнозировать круг возможных действий.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Организовывать работу в паре и в группе, сотрудничать с одноклассниками, договариваться, учитывая разные мнения и придерживаясь согласованных правил.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Анализировать свои и чужие поступки с точки зрения норм морали, сопоставлять и оценивать их. Выделять поступки, за которые человек может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должен чувствовать стыд и вину.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14-15.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Люди труда.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Оформлять свои мысли в устной и письменной речи: составлять монологические высказывания и небольшие повествовательные тексты с элементами рассуждения.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Выступать перед аудиторией (сверстников, родителей, педагогов) с сообщениями, используя иллюстративный ряд (плакаты, макеты, презентации, отдельные слайды, таблицы, графики, схемы).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16-17.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Бережное отношение к природе.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Организовывать работу в паре и в группе, сотрудничать с одноклассниками, договариваться, учитывая разные мнения и придерживаясь согласованных правил.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Делать нравственный выбор в моделях жизненных ситуаций и обосновывать его.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18-19.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ind w:left="1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Семья – хранитель духовных ценностей.</w:t>
            </w:r>
          </w:p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Формулировать смысловое содержание иллюстраций, связывать графическое и текстовое представление информации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Анализировать текст, выделять в нём главное и формулировать своими словами.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20-21.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Роль религии в развитии культуры.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Находить нужную информацию в печатных и электронных источниках.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Сопоставлять своё мнение с мнениями других людей, находить полезную для себя информацию в их позициях и высказываниях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22-23.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Культурное наследие христианской Руси.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Встраивать этические понятия в свою систему знаний, оперировать ими в рассуждениях.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Встраивать этические понятия в свою систему знаний, оперировать ими в рассуждениях.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Оформлять свои мысли в устной и письменной речи: составлять монологические высказывания и небольшие повествовательные тексты с элементами рассуждения.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Выступать перед знакомой аудиторией (сверстников, родителей, педагогов) с сообщениями, используя иллюстративный ряд (плакаты, макеты, презентации, отдельные слайды, таблицы, графики, схемы).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24-25.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Культура ислама.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и формулировать цель своей деятельности, решаемую проблему, поставленную задачу. Строить предположения, прогнозировать круг возможных действий.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Выделять нравственные мотивы в действиях персонажей художественных произведений, одноклассников и других людей.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Сопоставлять своё мнение с мнениями других людей, находить полезную для себя информацию в их позициях и высказываниях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26-27.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Иудаизм и культура.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и формулировать цель своей деятельности, решаемую проблему, поставленную задачу. Строить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предположения, прогнозировать круг возможных действий.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Определять и формулировать цель своей деятельности, решаемую проблему,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поставленную задачу. Строить предположения, прогнозировать круг возможных действий.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Находить нужную информацию в печатных и электронных источниках.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Открывать для себя значение этических понятий, объяснять их смысл своими словами.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28-29.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Культурные традиции буддизма.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Встраивать этические понятия в свою систему знаний, оперировать ими в рассуждениях.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Встраивать этические понятия в свою систему знаний, оперировать ими в рассуждениях.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Оформлять свои мысли в устной и письменной речи: составлять монологические высказывания и небольшие повествовательные тексты с элементами рассуждения.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Выступать перед знакомой аудиторией (сверстников, родителей, педагогов) с сообщениями, используя иллюстративный ряд (плакаты, макеты, презентации, отдельные слайды, таблицы, графики, схемы).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30-31.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Забота государства о сохранении духовных ценностей.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Сопоставлять своё мнение с мнениями других людей, находить полезную для себя информацию в их позициях и высказываниях. Обсуждать разные мнения, оценивать их с точки зрения норм морали и логики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Сопоставлять своё мнение с мнениями других людей, находить полезную для себя информацию в их позициях и высказываниях. Обсуждать разные мнения, оценивать их с точки зрения норм морали и логики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Участвовать в дискуссии, выслушивать одноклассников, выделяя в их речи мнения и аргументы; задавать вопросы; излагать своё мнение, используя аргументы.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Анализировать текст, выделять в нём главное и формулировать своими словами.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32-33.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Хранить память предков.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ind w:left="1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Осознание целостности окружающего мира, расширение знаний о российской многонациональной культуре,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особенностях традиционных религий России;</w:t>
            </w:r>
          </w:p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Использование полученных знаний в продуктивной и преобразующей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деятельности; способность к работе с информацией, представленной разными средствами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ind w:left="1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Осознание целостности окружающего мира, расширение знаний о российской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многонациональной культуре, особенностях традиционных религий России;</w:t>
            </w:r>
          </w:p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Использование полученных знаний в продуктивной и преобразующей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деятельности; способность к работе с информацией, представленной разными средствами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ind w:left="1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Высказывать предположения о последствиях неправильного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(безнравственного) поведения человека. Оценивать свои поступки, соотнося их с правилами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нравственности и этики; намечать способы саморазвития.</w:t>
            </w:r>
          </w:p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ind w:left="1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Осознание своей принадлежности к народу, национальности, стране, государству; чувство привязанности и любви к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малой родине, гордости и за своё Отечество, российский народ и историю России (элементы гражданской идентичности. Понимание роли человека в обществе, принятие норм нравственного поведения.</w:t>
            </w:r>
          </w:p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34-35.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Твой духовный мир.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ind w:left="1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Расширение кругозора и культурного опыта школьника, формирование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умения воспринимать мир не только рационально, но и образно.</w:t>
            </w:r>
          </w:p>
          <w:p w:rsidR="00104C08" w:rsidRDefault="00104C08">
            <w:pPr>
              <w:spacing w:after="0" w:line="240" w:lineRule="auto"/>
              <w:ind w:left="1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ind w:left="1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Расширение кругозора и культурного опыта школьника, формирование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умения воспринимать мир не только рационально, но и образно.</w:t>
            </w:r>
          </w:p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ind w:left="1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Участвовать в диалоге: высказывать свои суждения, анализировать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высказывания участников беседы, добавлять, приводить доказательства.</w:t>
            </w:r>
          </w:p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Создавать по изображениям (художественным полотнам, иконам, иллюстрациям) словесный портрет героя. Оценивать поступки реальных лиц, героев произведений, высказывания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известных личностей.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ind w:left="1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Проявление гуманного отношения, толерантности к людям, правильного взаимодействия в совместной деятельности, независимо от возраста, национальности, вероисповедания участников диалога или деятельности; стремление к развитию интеллектуальных, нравственных, эстетических потребностей.</w:t>
            </w:r>
          </w:p>
          <w:p w:rsidR="00104C08" w:rsidRDefault="00104C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04C08" w:rsidTr="00104C08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C08" w:rsidRDefault="00104C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35 часов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C08" w:rsidRDefault="00104C0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104C08" w:rsidRDefault="00104C08" w:rsidP="00104C0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104C08" w:rsidRDefault="00104C08" w:rsidP="00104C0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104C08" w:rsidRDefault="00104C08" w:rsidP="00104C08">
      <w:pPr>
        <w:spacing w:after="0" w:line="240" w:lineRule="auto"/>
        <w:jc w:val="center"/>
        <w:rPr>
          <w:rFonts w:ascii="Times New Roman" w:eastAsia="Times New Roman" w:hAnsi="Times New Roman"/>
          <w:b/>
          <w:lang w:val="tt-RU" w:eastAsia="ru-RU"/>
        </w:rPr>
      </w:pPr>
    </w:p>
    <w:p w:rsidR="00104C08" w:rsidRDefault="00104C08" w:rsidP="00104C08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104C08" w:rsidRDefault="00104C08" w:rsidP="00104C08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104C08" w:rsidRDefault="00104C08" w:rsidP="00104C08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104C08" w:rsidRDefault="00104C08" w:rsidP="00104C08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104C08" w:rsidRDefault="00104C08" w:rsidP="00104C08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104C08" w:rsidRDefault="00104C08" w:rsidP="00104C08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104C08" w:rsidRDefault="00104C08" w:rsidP="00104C08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:rsidR="00104C08" w:rsidRDefault="00104C08" w:rsidP="00104C08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104C08" w:rsidRDefault="00104C08" w:rsidP="00104C08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104C08" w:rsidRDefault="00104C08" w:rsidP="00104C08">
      <w:pPr>
        <w:spacing w:after="33" w:line="256" w:lineRule="auto"/>
        <w:ind w:left="2948" w:right="1" w:hanging="1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                       Содержание учебного предмета</w:t>
      </w:r>
    </w:p>
    <w:p w:rsidR="00104C08" w:rsidRDefault="00104C08" w:rsidP="00104C08">
      <w:pPr>
        <w:keepNext/>
        <w:keepLines/>
        <w:spacing w:after="8" w:line="249" w:lineRule="auto"/>
        <w:ind w:left="-5" w:right="116" w:hanging="10"/>
        <w:outlineLvl w:val="0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13327" w:type="dxa"/>
        <w:jc w:val="center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701"/>
        <w:gridCol w:w="10626"/>
      </w:tblGrid>
      <w:tr w:rsidR="00104C08" w:rsidTr="00104C08">
        <w:trPr>
          <w:trHeight w:val="562"/>
          <w:jc w:val="center"/>
        </w:trPr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4C08" w:rsidRDefault="00104C08">
            <w:pPr>
              <w:spacing w:line="25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Название раздела</w:t>
            </w:r>
          </w:p>
        </w:tc>
        <w:tc>
          <w:tcPr>
            <w:tcW w:w="10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4C08" w:rsidRDefault="00104C08">
            <w:pPr>
              <w:spacing w:line="25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Краткое содержание</w:t>
            </w:r>
          </w:p>
        </w:tc>
      </w:tr>
      <w:tr w:rsidR="00104C08" w:rsidTr="00104C08">
        <w:trPr>
          <w:trHeight w:val="562"/>
          <w:jc w:val="center"/>
        </w:trPr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4C08" w:rsidRDefault="00104C08">
            <w:pPr>
              <w:spacing w:line="256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1. Культуроведческий</w:t>
            </w:r>
          </w:p>
        </w:tc>
        <w:tc>
          <w:tcPr>
            <w:tcW w:w="10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4C08" w:rsidRDefault="00104C0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Культуроведческий принцип определяет возможность широкого ознакомления с различными сторонами культуры народов России: фольклором, декоративно-прикладным искусством, архитектурой, особенностями быта, праздниками, обрядами и традициями. Особое место в курсе занимает знакомство с культурой, рожденной религией. Все это позволяет обеспечить благополучную адаптацию подрастающего поколения в обществе и воспитать важнейшие нравственные качества гражданина многонационального государства – толерантность, доброжелательность, эмпатию, гуманизм и др.</w:t>
            </w:r>
          </w:p>
          <w:p w:rsidR="00104C08" w:rsidRDefault="00104C0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04C08" w:rsidTr="00104C08">
        <w:trPr>
          <w:trHeight w:val="562"/>
          <w:jc w:val="center"/>
        </w:trPr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4C08" w:rsidRDefault="00104C08">
            <w:pPr>
              <w:spacing w:line="256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2. Принцип природосообразности.</w:t>
            </w:r>
          </w:p>
        </w:tc>
        <w:tc>
          <w:tcPr>
            <w:tcW w:w="10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4C08" w:rsidRDefault="00104C0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Принцип природосообразности. В младшем подростковом возрасте у формирующейся личности возникает глубокий интерес к окружающему миру, обществу, взаимоотношениям людей и т. п., что позволяет приобщить её к философской стороне жизни. Вместе с тем, важно учитывать психологические возможности и малый жизненный опыт младших подростков: особенности восприятия ими философских идей, тягу к эмоциональным впечатлениям, стремление к самоанализу и самостоятельности. Материал, который предоставляется для восприятия пятиклассникам, должен, прежде всего, вызывать у них эмоциональную реакцию, а память фиксировать образы и фактологическую сторону явления.</w:t>
            </w:r>
          </w:p>
        </w:tc>
      </w:tr>
      <w:tr w:rsidR="00104C08" w:rsidTr="00104C08">
        <w:trPr>
          <w:trHeight w:val="562"/>
          <w:jc w:val="center"/>
        </w:trPr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4C08" w:rsidRDefault="00104C08">
            <w:pPr>
              <w:spacing w:line="256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3. Принцип диалогичности.</w:t>
            </w:r>
          </w:p>
        </w:tc>
        <w:tc>
          <w:tcPr>
            <w:tcW w:w="10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4C08" w:rsidRDefault="00104C0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Принцип диалогичности. Поскольку сама российская культура есть диалог различных культур, то и ознакомление с ними предполагает откровенный и задушевный разговор о ценностях, представленных как в традиционной народной культуре, так и в религиозной культуре. Более того, учитывая, что ведущей деятельностью подростка начинает становиться коммуникативная деятельность, возникает необходимость создать условия для ее развития. Диалогичность реализуется разными дидактическими способами: организацией текстов в учебнике; проведением учебных диалогов, обсуждением проблемных ситуаций, обучением в парах, группах. Опыт творческой деятельности. Посещение и обсуждение выставок, спектаклей и др. с целью определения личной позиции в отношении современного искусства. Подготовка сообщений, рецензий, эссе. Участие в дискуссии о современном искусстве, его роли, специфике, и направлениях.</w:t>
            </w:r>
          </w:p>
        </w:tc>
      </w:tr>
      <w:tr w:rsidR="00104C08" w:rsidTr="00104C08">
        <w:trPr>
          <w:trHeight w:val="562"/>
          <w:jc w:val="center"/>
        </w:trPr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4C08" w:rsidRDefault="00104C08">
            <w:pPr>
              <w:spacing w:line="25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4. Принцип краеведения.</w:t>
            </w:r>
          </w:p>
        </w:tc>
        <w:tc>
          <w:tcPr>
            <w:tcW w:w="10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4C08" w:rsidRDefault="00104C0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Принцип краеведения. При обучении пятиклассников этот принцип остается актуальным, т.к. продолжающаяся социализация ребенка проходит в естественной среде, частью которой являются быт, традиции, этические нормы и нравственные правила, религиозная вера народов и др. Ознакомление с конкретным выражением этих пластов в данном крае, городе, деревне может стать основой формирования системы ценностей, нравственных качеств личности, позволяющих ей адаптироваться в различной этнической среде. Школьники, изучая родной край, начинают осознавать, что малая родина – часть большого Отечества, а окружающая его культурная среда – один из элементов общероссийской культуры.</w:t>
            </w:r>
          </w:p>
        </w:tc>
      </w:tr>
      <w:tr w:rsidR="00104C08" w:rsidTr="00104C08">
        <w:trPr>
          <w:trHeight w:val="562"/>
          <w:jc w:val="center"/>
        </w:trPr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4C08" w:rsidRDefault="00104C08">
            <w:pPr>
              <w:spacing w:line="25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5. Принцип поступательности</w:t>
            </w:r>
          </w:p>
        </w:tc>
        <w:tc>
          <w:tcPr>
            <w:tcW w:w="10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4C08" w:rsidRDefault="00104C0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Принцип поступательности обеспечивает постепенность, последовательность и перспективность обучения. При сохранении общей идеи курса содержание обучения постепенно углубляется и расширяется, школьники начинают решать более серьезные проблемные задачи.</w:t>
            </w:r>
          </w:p>
        </w:tc>
      </w:tr>
    </w:tbl>
    <w:p w:rsidR="00104C08" w:rsidRDefault="00104C08" w:rsidP="00104C08">
      <w:pPr>
        <w:ind w:firstLine="1080"/>
        <w:jc w:val="center"/>
        <w:rPr>
          <w:rFonts w:ascii="Times New Roman" w:hAnsi="Times New Roman"/>
          <w:sz w:val="24"/>
          <w:szCs w:val="24"/>
        </w:rPr>
      </w:pPr>
    </w:p>
    <w:p w:rsidR="00104C08" w:rsidRDefault="00104C08" w:rsidP="00104C08">
      <w:pPr>
        <w:spacing w:line="360" w:lineRule="auto"/>
      </w:pPr>
    </w:p>
    <w:p w:rsidR="00104C08" w:rsidRDefault="00104C08" w:rsidP="00104C08">
      <w:pPr>
        <w:spacing w:line="360" w:lineRule="auto"/>
      </w:pPr>
    </w:p>
    <w:p w:rsidR="00104C08" w:rsidRDefault="00104C08" w:rsidP="00104C08">
      <w:pPr>
        <w:spacing w:line="360" w:lineRule="auto"/>
      </w:pPr>
    </w:p>
    <w:p w:rsidR="00104C08" w:rsidRDefault="00104C08" w:rsidP="00104C08">
      <w:pPr>
        <w:spacing w:line="360" w:lineRule="auto"/>
      </w:pPr>
    </w:p>
    <w:p w:rsidR="00104C08" w:rsidRDefault="00104C08" w:rsidP="00104C08">
      <w:pPr>
        <w:spacing w:line="360" w:lineRule="auto"/>
      </w:pPr>
    </w:p>
    <w:p w:rsidR="00104C08" w:rsidRDefault="00104C08" w:rsidP="00104C08">
      <w:pPr>
        <w:spacing w:line="360" w:lineRule="auto"/>
      </w:pPr>
    </w:p>
    <w:p w:rsidR="00104C08" w:rsidRDefault="00104C08" w:rsidP="00104C08">
      <w:pPr>
        <w:spacing w:line="360" w:lineRule="auto"/>
      </w:pPr>
    </w:p>
    <w:p w:rsidR="00887352" w:rsidRDefault="00887352"/>
    <w:sectPr w:rsidR="00887352" w:rsidSect="00104C0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C08"/>
    <w:rsid w:val="00104C08"/>
    <w:rsid w:val="0088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7B079B-7AEF-4493-B70A-3A7917506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4C0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104C08"/>
  </w:style>
  <w:style w:type="paragraph" w:styleId="a4">
    <w:name w:val="No Spacing"/>
    <w:link w:val="a3"/>
    <w:uiPriority w:val="99"/>
    <w:qFormat/>
    <w:rsid w:val="00104C0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958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2228</Words>
  <Characters>12703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2022-10-17T09:46:00Z</dcterms:created>
  <dcterms:modified xsi:type="dcterms:W3CDTF">2022-10-17T09:48:00Z</dcterms:modified>
</cp:coreProperties>
</file>